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1B" w:rsidRPr="00701B71" w:rsidRDefault="00252F1B" w:rsidP="00701B71">
      <w:pPr>
        <w:widowControl/>
        <w:jc w:val="center"/>
        <w:rPr>
          <w:rFonts w:ascii="Calibri" w:eastAsia="新細明體" w:hAnsi="Calibri" w:cs="新細明體"/>
          <w:color w:val="000000"/>
          <w:kern w:val="0"/>
          <w:sz w:val="28"/>
          <w:szCs w:val="24"/>
        </w:rPr>
      </w:pPr>
      <w:r w:rsidRPr="00701B71">
        <w:rPr>
          <w:rFonts w:ascii="Calibri" w:eastAsia="新細明體" w:hAnsi="Calibri" w:cs="新細明體"/>
          <w:color w:val="000000"/>
          <w:kern w:val="0"/>
          <w:sz w:val="28"/>
          <w:szCs w:val="24"/>
        </w:rPr>
        <w:t>三創課程的經費核銷</w:t>
      </w:r>
      <w:r w:rsidR="007B6A11" w:rsidRPr="00701B71">
        <w:rPr>
          <w:rFonts w:ascii="Calibri" w:eastAsia="新細明體" w:hAnsi="Calibri" w:cs="新細明體" w:hint="eastAsia"/>
          <w:color w:val="000000"/>
          <w:kern w:val="0"/>
          <w:sz w:val="28"/>
          <w:szCs w:val="24"/>
        </w:rPr>
        <w:t>注意事項</w:t>
      </w:r>
    </w:p>
    <w:p w:rsidR="007B6A11" w:rsidRDefault="00252F1B" w:rsidP="00252F1B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142FD3" w:rsidRDefault="00252F1B" w:rsidP="00F00022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 1. </w:t>
      </w:r>
      <w:r w:rsidR="00142FD3">
        <w:rPr>
          <w:rFonts w:ascii="Calibri" w:eastAsia="新細明體" w:hAnsi="Calibri" w:cs="新細明體" w:hint="eastAsia"/>
          <w:color w:val="000000"/>
          <w:kern w:val="0"/>
          <w:szCs w:val="24"/>
        </w:rPr>
        <w:t>原競賽辦法第七點</w:t>
      </w:r>
      <w:r w:rsidR="00142FD3">
        <w:rPr>
          <w:rFonts w:ascii="Calibri" w:eastAsia="新細明體" w:hAnsi="Calibri" w:cs="新細明體" w:hint="eastAsia"/>
          <w:color w:val="000000"/>
          <w:kern w:val="0"/>
          <w:szCs w:val="24"/>
        </w:rPr>
        <w:t>:</w:t>
      </w:r>
    </w:p>
    <w:p w:rsidR="00142FD3" w:rsidRPr="00142FD3" w:rsidRDefault="00142FD3" w:rsidP="00142FD3">
      <w:pPr>
        <w:snapToGrid w:val="0"/>
        <w:spacing w:afterLines="50" w:after="180"/>
        <w:ind w:left="480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    </w:t>
      </w:r>
      <w:r w:rsidRPr="00054364">
        <w:rPr>
          <w:rFonts w:ascii="標楷體" w:eastAsia="標楷體" w:hAnsi="標楷體" w:hint="eastAsia"/>
          <w:szCs w:val="28"/>
        </w:rPr>
        <w:t>七、經費核定方式：</w:t>
      </w:r>
      <w:r w:rsidRPr="00163D6A">
        <w:rPr>
          <w:rFonts w:ascii="標楷體" w:eastAsia="標楷體" w:hAnsi="標楷體" w:hint="eastAsia"/>
          <w:szCs w:val="28"/>
        </w:rPr>
        <w:t>原則上以10門課為上限，若超過10門課，則邀請校內評審進行核定。為配合教學計畫經費年度，</w:t>
      </w:r>
      <w:proofErr w:type="gramStart"/>
      <w:r w:rsidRPr="00163D6A">
        <w:rPr>
          <w:rFonts w:ascii="標楷體" w:eastAsia="標楷體" w:hAnsi="標楷體" w:hint="eastAsia"/>
          <w:szCs w:val="28"/>
        </w:rPr>
        <w:t>經費核於活動</w:t>
      </w:r>
      <w:proofErr w:type="gramEnd"/>
      <w:r w:rsidRPr="00163D6A">
        <w:rPr>
          <w:rFonts w:ascii="標楷體" w:eastAsia="標楷體" w:hAnsi="標楷體" w:hint="eastAsia"/>
          <w:szCs w:val="28"/>
        </w:rPr>
        <w:t>結束後統一核發，</w:t>
      </w:r>
      <w:r w:rsidRPr="009E0380">
        <w:rPr>
          <w:rFonts w:ascii="標楷體" w:eastAsia="標楷體" w:hAnsi="標楷體" w:hint="eastAsia"/>
          <w:b/>
          <w:color w:val="FF0000"/>
          <w:szCs w:val="28"/>
          <w:highlight w:val="yellow"/>
          <w:shd w:val="pct15" w:color="auto" w:fill="FFFFFF"/>
        </w:rPr>
        <w:t>最晚至103年7月31日止。</w:t>
      </w:r>
      <w:r w:rsidRPr="00142FD3">
        <w:rPr>
          <w:rFonts w:ascii="標楷體" w:eastAsia="標楷體" w:hAnsi="標楷體" w:hint="eastAsia"/>
          <w:b/>
          <w:szCs w:val="28"/>
        </w:rPr>
        <w:t xml:space="preserve"> </w:t>
      </w:r>
      <w:r w:rsidRPr="00142FD3">
        <w:rPr>
          <w:rFonts w:ascii="標楷體" w:eastAsia="標楷體" w:hAnsi="標楷體" w:hint="eastAsia"/>
          <w:szCs w:val="28"/>
        </w:rPr>
        <w:t>(為配合教學卓越計畫辦理，請申請之老師盡量尋找於 6月13日前完成競賽(或報名)之場次。)</w:t>
      </w:r>
    </w:p>
    <w:p w:rsidR="00142FD3" w:rsidRPr="00F00022" w:rsidRDefault="00142FD3" w:rsidP="00142FD3">
      <w:pPr>
        <w:snapToGrid w:val="0"/>
        <w:spacing w:afterLines="50" w:after="180"/>
        <w:ind w:left="480" w:hangingChars="200" w:hanging="480"/>
        <w:jc w:val="both"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由於學生至校外參加競賽是跟著課程進行，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且核銷手續需要一些行政作業時間，</w:t>
      </w:r>
    </w:p>
    <w:p w:rsidR="00F00022" w:rsidRDefault="00142FD3" w:rsidP="007B6A11">
      <w:pPr>
        <w:widowControl/>
        <w:ind w:left="283" w:hangingChars="118" w:hanging="283"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    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因此</w:t>
      </w:r>
      <w:r w:rsidR="00F00022">
        <w:rPr>
          <w:rFonts w:ascii="Calibri" w:eastAsia="新細明體" w:hAnsi="Calibri" w:cs="新細明體" w:hint="eastAsia"/>
          <w:color w:val="000000"/>
          <w:kern w:val="0"/>
          <w:szCs w:val="24"/>
        </w:rPr>
        <w:t>截止日</w:t>
      </w:r>
      <w:r w:rsidR="003D6D57" w:rsidRPr="009E0380">
        <w:rPr>
          <w:rFonts w:ascii="Calibri" w:eastAsia="新細明體" w:hAnsi="Calibri" w:cs="新細明體" w:hint="eastAsia"/>
          <w:color w:val="000000"/>
          <w:kern w:val="0"/>
          <w:szCs w:val="24"/>
          <w:highlight w:val="yellow"/>
        </w:rPr>
        <w:t>調整為</w:t>
      </w:r>
      <w:r w:rsidR="00F00022" w:rsidRPr="009E0380">
        <w:rPr>
          <w:rFonts w:ascii="Calibri" w:eastAsia="新細明體" w:hAnsi="Calibri" w:cs="新細明體" w:hint="eastAsia"/>
          <w:color w:val="FF0000"/>
          <w:kern w:val="0"/>
          <w:szCs w:val="24"/>
          <w:highlight w:val="yellow"/>
        </w:rPr>
        <w:t>103</w:t>
      </w:r>
      <w:r w:rsidR="00F00022" w:rsidRPr="009E0380">
        <w:rPr>
          <w:rFonts w:ascii="Calibri" w:eastAsia="新細明體" w:hAnsi="Calibri" w:cs="新細明體" w:hint="eastAsia"/>
          <w:color w:val="FF0000"/>
          <w:kern w:val="0"/>
          <w:szCs w:val="24"/>
          <w:highlight w:val="yellow"/>
        </w:rPr>
        <w:t>年</w:t>
      </w:r>
      <w:r w:rsidR="00F00022" w:rsidRPr="009E0380">
        <w:rPr>
          <w:rFonts w:ascii="Calibri" w:eastAsia="新細明體" w:hAnsi="Calibri" w:cs="新細明體" w:hint="eastAsia"/>
          <w:color w:val="FF0000"/>
          <w:kern w:val="0"/>
          <w:szCs w:val="24"/>
          <w:highlight w:val="yellow"/>
        </w:rPr>
        <w:t>7</w:t>
      </w:r>
      <w:r w:rsidR="00F00022" w:rsidRPr="009E0380">
        <w:rPr>
          <w:rFonts w:ascii="Calibri" w:eastAsia="新細明體" w:hAnsi="Calibri" w:cs="新細明體" w:hint="eastAsia"/>
          <w:color w:val="FF0000"/>
          <w:kern w:val="0"/>
          <w:szCs w:val="24"/>
          <w:highlight w:val="yellow"/>
        </w:rPr>
        <w:t>月</w:t>
      </w:r>
      <w:r w:rsidR="00F00022" w:rsidRPr="009E0380">
        <w:rPr>
          <w:rFonts w:ascii="Calibri" w:eastAsia="新細明體" w:hAnsi="Calibri" w:cs="新細明體" w:hint="eastAsia"/>
          <w:color w:val="FF0000"/>
          <w:kern w:val="0"/>
          <w:szCs w:val="24"/>
          <w:highlight w:val="yellow"/>
        </w:rPr>
        <w:t>1</w:t>
      </w:r>
      <w:r w:rsidR="00F00022" w:rsidRPr="009E0380">
        <w:rPr>
          <w:rFonts w:ascii="Calibri" w:eastAsia="新細明體" w:hAnsi="Calibri" w:cs="新細明體" w:hint="eastAsia"/>
          <w:color w:val="FF0000"/>
          <w:kern w:val="0"/>
          <w:szCs w:val="24"/>
          <w:highlight w:val="yellow"/>
        </w:rPr>
        <w:t>日</w:t>
      </w:r>
      <w:r w:rsidR="00F00022">
        <w:rPr>
          <w:rFonts w:ascii="Calibri" w:eastAsia="新細明體" w:hAnsi="Calibri" w:cs="新細明體" w:hint="eastAsia"/>
          <w:color w:val="000000"/>
          <w:kern w:val="0"/>
          <w:szCs w:val="24"/>
        </w:rPr>
        <w:t>，請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於</w:t>
      </w:r>
      <w:r w:rsidR="00252F1B" w:rsidRPr="00252F1B">
        <w:rPr>
          <w:rFonts w:ascii="Calibri" w:eastAsia="新細明體" w:hAnsi="Calibri" w:cs="新細明體"/>
          <w:color w:val="FF0000"/>
          <w:kern w:val="0"/>
          <w:szCs w:val="24"/>
        </w:rPr>
        <w:t>本年度</w:t>
      </w:r>
      <w:r w:rsidR="00252F1B" w:rsidRPr="00252F1B">
        <w:rPr>
          <w:rFonts w:ascii="Calibri" w:eastAsia="新細明體" w:hAnsi="Calibri" w:cs="新細明體"/>
          <w:color w:val="FF0000"/>
          <w:kern w:val="0"/>
          <w:szCs w:val="24"/>
        </w:rPr>
        <w:t xml:space="preserve"> 7/1 </w:t>
      </w:r>
      <w:r w:rsidR="00252F1B" w:rsidRPr="00252F1B">
        <w:rPr>
          <w:rFonts w:ascii="Calibri" w:eastAsia="新細明體" w:hAnsi="Calibri" w:cs="新細明體"/>
          <w:color w:val="FF0000"/>
          <w:kern w:val="0"/>
          <w:szCs w:val="24"/>
        </w:rPr>
        <w:t>以前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繳交核銷所需資料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，以因應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核銷行</w:t>
      </w:r>
      <w:r w:rsidR="00F00022"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   </w:t>
      </w:r>
    </w:p>
    <w:p w:rsidR="00252F1B" w:rsidRPr="00252F1B" w:rsidRDefault="00F00022" w:rsidP="007B6A11">
      <w:pPr>
        <w:widowControl/>
        <w:ind w:left="283" w:hangingChars="118" w:hanging="283"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    </w:t>
      </w:r>
      <w:r w:rsidR="00142FD3">
        <w:rPr>
          <w:rFonts w:ascii="Calibri" w:eastAsia="新細明體" w:hAnsi="Calibri" w:cs="新細明體" w:hint="eastAsia"/>
          <w:color w:val="000000"/>
          <w:kern w:val="0"/>
          <w:szCs w:val="24"/>
        </w:rPr>
        <w:t>政作業及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會計單位結算。</w:t>
      </w:r>
    </w:p>
    <w:p w:rsidR="00142FD3" w:rsidRPr="003D6D57" w:rsidRDefault="00142FD3" w:rsidP="007B6A11">
      <w:pPr>
        <w:widowControl/>
        <w:ind w:left="240" w:hangingChars="100" w:hanging="240"/>
        <w:rPr>
          <w:rFonts w:ascii="Calibri" w:eastAsia="新細明體" w:hAnsi="Calibri" w:cs="新細明體"/>
          <w:color w:val="000000"/>
          <w:kern w:val="0"/>
          <w:szCs w:val="24"/>
        </w:rPr>
      </w:pPr>
    </w:p>
    <w:p w:rsidR="00252F1B" w:rsidRPr="00252F1B" w:rsidRDefault="003D6D57" w:rsidP="007B6A11">
      <w:pPr>
        <w:widowControl/>
        <w:ind w:left="240" w:hangingChars="100" w:hanging="240"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/>
          <w:color w:val="000000"/>
          <w:kern w:val="0"/>
          <w:szCs w:val="24"/>
        </w:rPr>
        <w:t>2.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所有需申請的單據可接受於本學期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 </w:t>
      </w:r>
      <w:r w:rsidR="00252F1B" w:rsidRPr="00252F1B">
        <w:rPr>
          <w:rFonts w:ascii="Calibri" w:eastAsia="新細明體" w:hAnsi="Calibri" w:cs="新細明體"/>
          <w:color w:val="FF0000"/>
          <w:kern w:val="0"/>
          <w:szCs w:val="24"/>
        </w:rPr>
        <w:t>10</w:t>
      </w:r>
      <w:r w:rsidR="007B6A11">
        <w:rPr>
          <w:rFonts w:ascii="Calibri" w:eastAsia="新細明體" w:hAnsi="Calibri" w:cs="新細明體" w:hint="eastAsia"/>
          <w:color w:val="FF0000"/>
          <w:kern w:val="0"/>
          <w:szCs w:val="24"/>
        </w:rPr>
        <w:t>3</w:t>
      </w:r>
      <w:r w:rsidR="00252F1B" w:rsidRPr="00252F1B">
        <w:rPr>
          <w:rFonts w:ascii="Calibri" w:eastAsia="新細明體" w:hAnsi="Calibri" w:cs="新細明體"/>
          <w:color w:val="FF0000"/>
          <w:kern w:val="0"/>
          <w:szCs w:val="24"/>
        </w:rPr>
        <w:t>/02/01</w:t>
      </w:r>
      <w:r w:rsidR="00252F1B" w:rsidRPr="00252F1B">
        <w:rPr>
          <w:rFonts w:ascii="Calibri" w:eastAsia="新細明體" w:hAnsi="Calibri" w:cs="新細明體"/>
          <w:color w:val="FF0000"/>
          <w:kern w:val="0"/>
          <w:szCs w:val="24"/>
        </w:rPr>
        <w:t>開始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，至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 </w:t>
      </w:r>
      <w:r w:rsidR="007B6A11">
        <w:rPr>
          <w:rFonts w:ascii="Calibri" w:eastAsia="新細明體" w:hAnsi="Calibri" w:cs="新細明體"/>
          <w:color w:val="FF0000"/>
          <w:kern w:val="0"/>
          <w:szCs w:val="24"/>
        </w:rPr>
        <w:t>10</w:t>
      </w:r>
      <w:r w:rsidR="007B6A11">
        <w:rPr>
          <w:rFonts w:ascii="Calibri" w:eastAsia="新細明體" w:hAnsi="Calibri" w:cs="新細明體" w:hint="eastAsia"/>
          <w:color w:val="FF0000"/>
          <w:kern w:val="0"/>
          <w:szCs w:val="24"/>
        </w:rPr>
        <w:t>3</w:t>
      </w:r>
      <w:r w:rsidR="00252F1B" w:rsidRPr="00252F1B">
        <w:rPr>
          <w:rFonts w:ascii="Calibri" w:eastAsia="新細明體" w:hAnsi="Calibri" w:cs="新細明體"/>
          <w:color w:val="FF0000"/>
          <w:kern w:val="0"/>
          <w:szCs w:val="24"/>
        </w:rPr>
        <w:t>/06/30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 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之間之發票。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 </w:t>
      </w:r>
    </w:p>
    <w:p w:rsidR="00BE11F2" w:rsidRDefault="00BE11F2" w:rsidP="00BE11F2">
      <w:pPr>
        <w:widowControl/>
        <w:ind w:left="240" w:hangingChars="100" w:hanging="240"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3.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每門課程補助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20,000</w:t>
      </w:r>
      <w:r w:rsidR="003D6D57">
        <w:rPr>
          <w:rFonts w:ascii="Calibri" w:eastAsia="新細明體" w:hAnsi="Calibri" w:cs="新細明體" w:hint="eastAsia"/>
          <w:color w:val="000000"/>
          <w:kern w:val="0"/>
          <w:szCs w:val="24"/>
        </w:rPr>
        <w:t>元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，但若有學生參與校外競賽且進入決賽者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(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需有證明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)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，可額外補助材料費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5,000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元</w:t>
      </w:r>
      <w:r w:rsidR="003D6D57">
        <w:rPr>
          <w:rFonts w:ascii="Calibri" w:eastAsia="新細明體" w:hAnsi="Calibri" w:cs="新細明體" w:hint="eastAsia"/>
          <w:color w:val="000000"/>
          <w:kern w:val="0"/>
          <w:szCs w:val="24"/>
        </w:rPr>
        <w:t>為上限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。</w:t>
      </w:r>
    </w:p>
    <w:p w:rsidR="00252F1B" w:rsidRPr="00252F1B" w:rsidRDefault="00BE11F2" w:rsidP="00252F1B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4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. 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學生所購買之</w:t>
      </w:r>
      <w:r w:rsidR="00252F1B" w:rsidRPr="00252F1B">
        <w:rPr>
          <w:rFonts w:ascii="Calibri" w:eastAsia="新細明體" w:hAnsi="Calibri" w:cs="新細明體"/>
          <w:color w:val="FF0000"/>
          <w:kern w:val="0"/>
          <w:szCs w:val="24"/>
        </w:rPr>
        <w:t>耗材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皆可申請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(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文具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(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總額不要超過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500)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、木材、藥品、電線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... )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，</w:t>
      </w:r>
    </w:p>
    <w:p w:rsidR="00252F1B" w:rsidRPr="00252F1B" w:rsidRDefault="00252F1B" w:rsidP="007B6A11">
      <w:pPr>
        <w:widowControl/>
        <w:ind w:leftChars="100" w:left="240"/>
        <w:rPr>
          <w:rFonts w:ascii="Calibri" w:eastAsia="新細明體" w:hAnsi="Calibri" w:cs="新細明體"/>
          <w:color w:val="000000"/>
          <w:kern w:val="0"/>
          <w:szCs w:val="24"/>
        </w:rPr>
      </w:pPr>
      <w:proofErr w:type="gramStart"/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>唯請協助</w:t>
      </w:r>
      <w:proofErr w:type="gramEnd"/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>監督學生</w:t>
      </w:r>
      <w:r w:rsidRPr="00252F1B">
        <w:rPr>
          <w:rFonts w:ascii="Calibri" w:eastAsia="新細明體" w:hAnsi="Calibri" w:cs="新細明體"/>
          <w:color w:val="FF0000"/>
          <w:kern w:val="0"/>
          <w:szCs w:val="24"/>
        </w:rPr>
        <w:t>不可以</w:t>
      </w:r>
      <w:r w:rsidR="007B6A11">
        <w:rPr>
          <w:rFonts w:ascii="Calibri" w:eastAsia="新細明體" w:hAnsi="Calibri" w:cs="新細明體"/>
          <w:color w:val="FF0000"/>
          <w:kern w:val="0"/>
          <w:szCs w:val="24"/>
        </w:rPr>
        <w:t xml:space="preserve"> 3</w:t>
      </w:r>
      <w:r w:rsidR="007B6A11">
        <w:rPr>
          <w:rFonts w:ascii="Calibri" w:eastAsia="新細明體" w:hAnsi="Calibri" w:cs="新細明體" w:hint="eastAsia"/>
          <w:color w:val="FF0000"/>
          <w:kern w:val="0"/>
          <w:szCs w:val="24"/>
        </w:rPr>
        <w:t>C</w:t>
      </w:r>
      <w:r w:rsidRPr="00252F1B">
        <w:rPr>
          <w:rFonts w:ascii="Calibri" w:eastAsia="新細明體" w:hAnsi="Calibri" w:cs="新細明體"/>
          <w:color w:val="FF0000"/>
          <w:kern w:val="0"/>
          <w:szCs w:val="24"/>
        </w:rPr>
        <w:t xml:space="preserve"> </w:t>
      </w:r>
      <w:r w:rsidRPr="00252F1B">
        <w:rPr>
          <w:rFonts w:ascii="Calibri" w:eastAsia="新細明體" w:hAnsi="Calibri" w:cs="新細明體"/>
          <w:color w:val="FF0000"/>
          <w:kern w:val="0"/>
          <w:szCs w:val="24"/>
        </w:rPr>
        <w:t>物品</w:t>
      </w:r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>報支</w:t>
      </w:r>
      <w:r w:rsidR="007B6A11" w:rsidRPr="00AA71C3">
        <w:rPr>
          <w:rFonts w:ascii="Calibri" w:eastAsia="新細明體" w:hAnsi="Calibri" w:cs="新細明體"/>
          <w:color w:val="000000"/>
          <w:kern w:val="0"/>
          <w:szCs w:val="24"/>
        </w:rPr>
        <w:t>(</w:t>
      </w:r>
      <w:r w:rsidR="007B6A11" w:rsidRPr="00AA71C3">
        <w:rPr>
          <w:rFonts w:ascii="Calibri" w:eastAsia="新細明體" w:hAnsi="Calibri" w:cs="新細明體"/>
          <w:color w:val="000000"/>
          <w:kern w:val="0"/>
          <w:szCs w:val="24"/>
        </w:rPr>
        <w:t>會被列為</w:t>
      </w:r>
      <w:r w:rsidR="007B6A11" w:rsidRPr="00AA71C3">
        <w:rPr>
          <w:rFonts w:ascii="Calibri" w:eastAsia="新細明體" w:hAnsi="Calibri" w:cs="新細明體"/>
          <w:color w:val="000000"/>
          <w:kern w:val="0"/>
          <w:szCs w:val="24"/>
        </w:rPr>
        <w:t xml:space="preserve"> “</w:t>
      </w:r>
      <w:r w:rsidR="007B6A11" w:rsidRPr="00AA71C3">
        <w:rPr>
          <w:rFonts w:ascii="Calibri" w:eastAsia="新細明體" w:hAnsi="Calibri" w:cs="新細明體"/>
          <w:color w:val="000000"/>
          <w:kern w:val="0"/>
          <w:szCs w:val="24"/>
        </w:rPr>
        <w:t>財產</w:t>
      </w:r>
      <w:r w:rsidR="007B6A11" w:rsidRPr="00AA71C3">
        <w:rPr>
          <w:rFonts w:ascii="Calibri" w:eastAsia="新細明體" w:hAnsi="Calibri" w:cs="新細明體"/>
          <w:color w:val="000000"/>
          <w:kern w:val="0"/>
          <w:szCs w:val="24"/>
        </w:rPr>
        <w:t>”</w:t>
      </w:r>
      <w:r w:rsidR="007B6A11" w:rsidRPr="00AA71C3">
        <w:rPr>
          <w:rFonts w:ascii="Calibri" w:eastAsia="新細明體" w:hAnsi="Calibri" w:cs="新細明體"/>
          <w:color w:val="000000"/>
          <w:kern w:val="0"/>
          <w:szCs w:val="24"/>
        </w:rPr>
        <w:t>項目的請避免報支</w:t>
      </w:r>
      <w:r w:rsidR="007B6A11" w:rsidRPr="00AA71C3">
        <w:rPr>
          <w:rFonts w:ascii="Calibri" w:eastAsia="新細明體" w:hAnsi="Calibri" w:cs="新細明體"/>
          <w:color w:val="000000"/>
          <w:kern w:val="0"/>
          <w:szCs w:val="24"/>
        </w:rPr>
        <w:t>)</w:t>
      </w:r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>，並由指導老師協助向學生收件。</w:t>
      </w:r>
    </w:p>
    <w:p w:rsidR="00252F1B" w:rsidRPr="00252F1B" w:rsidRDefault="00BE11F2" w:rsidP="007B6A11">
      <w:pPr>
        <w:widowControl/>
        <w:ind w:left="240" w:hangingChars="100" w:hanging="240"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5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. 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若課程中舉辦演講，</w:t>
      </w:r>
      <w:r w:rsidR="00844345">
        <w:rPr>
          <w:rFonts w:ascii="Calibri" w:eastAsia="新細明體" w:hAnsi="Calibri" w:cs="新細明體"/>
          <w:color w:val="FF0000"/>
          <w:kern w:val="0"/>
          <w:szCs w:val="24"/>
        </w:rPr>
        <w:t>必</w:t>
      </w:r>
      <w:r w:rsidR="00844345">
        <w:rPr>
          <w:rFonts w:ascii="Calibri" w:eastAsia="新細明體" w:hAnsi="Calibri" w:cs="新細明體" w:hint="eastAsia"/>
          <w:color w:val="FF0000"/>
          <w:kern w:val="0"/>
          <w:szCs w:val="24"/>
        </w:rPr>
        <w:t>須</w:t>
      </w:r>
      <w:bookmarkStart w:id="0" w:name="_GoBack"/>
      <w:bookmarkEnd w:id="0"/>
      <w:r w:rsidR="00252F1B" w:rsidRPr="00252F1B">
        <w:rPr>
          <w:rFonts w:ascii="Calibri" w:eastAsia="新細明體" w:hAnsi="Calibri" w:cs="新細明體"/>
          <w:color w:val="FF0000"/>
          <w:kern w:val="0"/>
          <w:szCs w:val="24"/>
        </w:rPr>
        <w:t>讓學生填寫問卷，並分析內容後，與成果展示表一併附上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，始得核銷演講費用。</w:t>
      </w:r>
    </w:p>
    <w:p w:rsidR="00252F1B" w:rsidRPr="00252F1B" w:rsidRDefault="00BE11F2" w:rsidP="007B6A11">
      <w:pPr>
        <w:widowControl/>
        <w:ind w:left="240" w:hangingChars="100" w:hanging="240"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6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. 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交通費部分，講師應留存所有票據核銷。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 (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若不附單據也行，但是交通費就只能申請自強號的費用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)</w:t>
      </w:r>
    </w:p>
    <w:p w:rsidR="00252F1B" w:rsidRPr="00252F1B" w:rsidRDefault="00BE11F2" w:rsidP="007B6A11">
      <w:pPr>
        <w:widowControl/>
        <w:ind w:left="360" w:hangingChars="150" w:hanging="360"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7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 xml:space="preserve">. </w:t>
      </w:r>
      <w:r w:rsidR="00252F1B" w:rsidRPr="00252F1B">
        <w:rPr>
          <w:rFonts w:ascii="Calibri" w:eastAsia="新細明體" w:hAnsi="Calibri" w:cs="新細明體"/>
          <w:color w:val="000000"/>
          <w:kern w:val="0"/>
          <w:szCs w:val="24"/>
        </w:rPr>
        <w:t>本次核銷為批次核銷，再麻煩老師能於課程結束後一併收齊，並附上學生至校外參加競賽之完整報告，做為結案使用。</w:t>
      </w:r>
    </w:p>
    <w:p w:rsidR="00252F1B" w:rsidRPr="00252F1B" w:rsidRDefault="00252F1B" w:rsidP="007B6A11">
      <w:pPr>
        <w:widowControl/>
        <w:ind w:leftChars="150" w:left="360"/>
        <w:rPr>
          <w:rFonts w:ascii="Calibri" w:eastAsia="新細明體" w:hAnsi="Calibri" w:cs="新細明體"/>
          <w:color w:val="000000"/>
          <w:kern w:val="0"/>
          <w:szCs w:val="24"/>
        </w:rPr>
      </w:pPr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>(</w:t>
      </w:r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>成果展示表、演講費用單、問卷及分析結果、學生作品、學生所申請之單據與經費申請表</w:t>
      </w:r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>)</w:t>
      </w:r>
    </w:p>
    <w:p w:rsidR="00252F1B" w:rsidRPr="00252F1B" w:rsidRDefault="00252F1B" w:rsidP="00252F1B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252F1B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sectPr w:rsidR="00252F1B" w:rsidRPr="00252F1B" w:rsidSect="007B6A1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A3" w:rsidRDefault="00382FA3" w:rsidP="00AA71C3">
      <w:r>
        <w:separator/>
      </w:r>
    </w:p>
  </w:endnote>
  <w:endnote w:type="continuationSeparator" w:id="0">
    <w:p w:rsidR="00382FA3" w:rsidRDefault="00382FA3" w:rsidP="00AA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A3" w:rsidRDefault="00382FA3" w:rsidP="00AA71C3">
      <w:r>
        <w:separator/>
      </w:r>
    </w:p>
  </w:footnote>
  <w:footnote w:type="continuationSeparator" w:id="0">
    <w:p w:rsidR="00382FA3" w:rsidRDefault="00382FA3" w:rsidP="00AA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1B"/>
    <w:rsid w:val="00142FD3"/>
    <w:rsid w:val="00252F1B"/>
    <w:rsid w:val="00305AF9"/>
    <w:rsid w:val="00382FA3"/>
    <w:rsid w:val="003D6D57"/>
    <w:rsid w:val="00701B71"/>
    <w:rsid w:val="007A27C5"/>
    <w:rsid w:val="007B6A11"/>
    <w:rsid w:val="00844345"/>
    <w:rsid w:val="0093198F"/>
    <w:rsid w:val="009E0380"/>
    <w:rsid w:val="00AA71C3"/>
    <w:rsid w:val="00B62389"/>
    <w:rsid w:val="00BE11F2"/>
    <w:rsid w:val="00F0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1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1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1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1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52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7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</dc:creator>
  <cp:lastModifiedBy>stock</cp:lastModifiedBy>
  <cp:revision>8</cp:revision>
  <dcterms:created xsi:type="dcterms:W3CDTF">2014-03-21T02:31:00Z</dcterms:created>
  <dcterms:modified xsi:type="dcterms:W3CDTF">2014-03-24T03:22:00Z</dcterms:modified>
</cp:coreProperties>
</file>